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мИНИСТЕРСТВО образования  нОВОСИБИРСКОЙ ОБЛАСТИ </w:t>
      </w: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D017F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D017F1" w:rsidRPr="00D017F1" w:rsidRDefault="00D017F1" w:rsidP="00D017F1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17F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</w:t>
      </w:r>
    </w:p>
    <w:p w:rsidR="00D017F1" w:rsidRPr="00D017F1" w:rsidRDefault="00D017F1" w:rsidP="00D0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Согласовано:                                                                  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УТВЕРЖДАЮ:___________________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 заседании МК                                                          </w:t>
      </w:r>
      <w:r w:rsidRPr="00D017F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ГБПОУ 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ar-SA"/>
        </w:rPr>
        <w:t>НСО  «Венгеровский</w:t>
      </w:r>
    </w:p>
    <w:p w:rsidR="00D017F1" w:rsidRPr="00D017F1" w:rsidRDefault="00D017F1" w:rsidP="00D0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_____                                                        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ar-SA"/>
        </w:rPr>
        <w:t>центр профессионального обучения»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D017F1" w:rsidRPr="00D017F1" w:rsidRDefault="00D017F1" w:rsidP="00D0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«___»______________2023 г.                                       В.П. Вишняков                                                                          </w:t>
      </w:r>
    </w:p>
    <w:p w:rsidR="00D017F1" w:rsidRPr="00D017F1" w:rsidRDefault="00D017F1" w:rsidP="00D0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МК                                                          </w:t>
      </w:r>
      <w:r w:rsidRPr="00D017F1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«____» </w:t>
      </w:r>
      <w:r w:rsidRPr="00D017F1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Pr="00D017F1">
        <w:rPr>
          <w:rFonts w:ascii="Times New Roman" w:eastAsia="Times New Roman" w:hAnsi="Times New Roman" w:cs="Times New Roman"/>
          <w:noProof/>
          <w:sz w:val="24"/>
          <w:szCs w:val="24"/>
          <w:lang w:eastAsia="ar-SA"/>
        </w:rPr>
        <w:t xml:space="preserve"> 2023 г.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D017F1" w:rsidRPr="00D017F1" w:rsidRDefault="00D017F1" w:rsidP="00D017F1">
      <w:pPr>
        <w:tabs>
          <w:tab w:val="left" w:pos="6412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___________/ М.Ю. Герасимов /               </w:t>
      </w:r>
      <w:r w:rsidRPr="00D017F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</w:t>
      </w: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D017F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</w:t>
      </w: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spacing w:after="0" w:line="480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дисциплины общепрофессионального цикла</w:t>
      </w: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оп.01. </w:t>
      </w:r>
      <w:r w:rsidRPr="00D017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ОСНОВЫ инженерной графики</w:t>
      </w: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35.01.27 «Мастер сельскохозяйственного производства» </w:t>
      </w: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1год 10месяцев</w:t>
      </w: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7F1" w:rsidRPr="00D017F1" w:rsidRDefault="00D017F1" w:rsidP="00D017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по учебно-производственной работе  _____________/ О.В. </w:t>
      </w:r>
      <w:proofErr w:type="spellStart"/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Щербицкая</w:t>
      </w:r>
      <w:proofErr w:type="spellEnd"/>
      <w:r w:rsidRPr="00D0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</w:t>
      </w: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17F1" w:rsidRPr="00D017F1" w:rsidRDefault="00D017F1" w:rsidP="00D017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7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с. Венгерово, 2023 год</w:t>
      </w:r>
    </w:p>
    <w:p w:rsidR="00102226" w:rsidRPr="00102226" w:rsidRDefault="00102226" w:rsidP="00102226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bCs/>
          <w:iCs/>
          <w:lang w:eastAsia="ru-RU"/>
        </w:rPr>
        <w:br w:type="page"/>
      </w:r>
      <w:r w:rsidRPr="001022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02226" w:rsidRPr="00102226" w:rsidRDefault="00102226" w:rsidP="00102226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02226" w:rsidRPr="00102226" w:rsidTr="00D017F1">
        <w:tc>
          <w:tcPr>
            <w:tcW w:w="7501" w:type="dxa"/>
          </w:tcPr>
          <w:p w:rsidR="00102226" w:rsidRPr="00102226" w:rsidRDefault="00102226" w:rsidP="0010222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1022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102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02226" w:rsidRPr="00102226" w:rsidTr="00D017F1">
        <w:tc>
          <w:tcPr>
            <w:tcW w:w="7501" w:type="dxa"/>
          </w:tcPr>
          <w:p w:rsidR="00102226" w:rsidRPr="00102226" w:rsidRDefault="00102226" w:rsidP="0010222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02226" w:rsidRPr="00102226" w:rsidRDefault="00102226" w:rsidP="0010222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02226" w:rsidRPr="00102226" w:rsidRDefault="00102226" w:rsidP="00102226">
            <w:pPr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02226" w:rsidRPr="00102226" w:rsidTr="00D017F1">
        <w:tc>
          <w:tcPr>
            <w:tcW w:w="7501" w:type="dxa"/>
          </w:tcPr>
          <w:p w:rsidR="00102226" w:rsidRPr="00102226" w:rsidRDefault="00102226" w:rsidP="00102226">
            <w:pPr>
              <w:numPr>
                <w:ilvl w:val="0"/>
                <w:numId w:val="1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02226" w:rsidRPr="00102226" w:rsidRDefault="00102226" w:rsidP="0010222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02226" w:rsidRPr="00102226" w:rsidRDefault="00102226" w:rsidP="00102226">
      <w:pPr>
        <w:numPr>
          <w:ilvl w:val="0"/>
          <w:numId w:val="2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ОБЩАЯ ХАРАКТЕРИСТИКА </w:t>
      </w:r>
      <w:r w:rsidRPr="001022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РАБОЧЕЙ ПРОГРАММЫ</w:t>
      </w: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УЧЕБНОЙ ДИСЦИПЛИНЫ</w:t>
      </w:r>
    </w:p>
    <w:p w:rsidR="00102226" w:rsidRPr="00102226" w:rsidRDefault="00102226" w:rsidP="00102226">
      <w:pPr>
        <w:spacing w:after="200" w:line="276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«Основы инженерной графики»</w:t>
      </w:r>
    </w:p>
    <w:p w:rsidR="00102226" w:rsidRPr="00102226" w:rsidRDefault="00102226" w:rsidP="00102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</w:p>
    <w:p w:rsidR="00102226" w:rsidRPr="00102226" w:rsidRDefault="00102226" w:rsidP="001022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102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инженерной графики</w:t>
      </w: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обязательного профессионального блока ООП-П в  соответствии с ФГОС СПО по </w:t>
      </w:r>
      <w:r w:rsidRPr="001022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</w:t>
      </w:r>
      <w:r w:rsidRPr="0010222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102226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35.01.27  Мастер сельскохозяйственного производства.</w:t>
      </w:r>
    </w:p>
    <w:p w:rsidR="00102226" w:rsidRPr="00102226" w:rsidRDefault="00102226" w:rsidP="00102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  <w:proofErr w:type="gram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02226" w:rsidRPr="00102226" w:rsidRDefault="00102226" w:rsidP="00102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proofErr w:type="gram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22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proofErr w:type="gramEnd"/>
      <w:r w:rsidRPr="0010222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ыбирать способы решения задач профессиональной деятельности применительно к различным контекстам</w:t>
      </w: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02226" w:rsidRPr="00102226" w:rsidRDefault="002D1C42" w:rsidP="0010222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</w:t>
      </w:r>
      <w:proofErr w:type="gramStart"/>
      <w:r w:rsidR="00102226"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</w:t>
      </w:r>
      <w:proofErr w:type="gramEnd"/>
      <w:r w:rsidR="00102226"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ользоваться профессиональной документацией на государственном и иностранных языках</w:t>
      </w:r>
    </w:p>
    <w:p w:rsidR="00102226" w:rsidRPr="00102226" w:rsidRDefault="00102226" w:rsidP="001022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2226" w:rsidRPr="00102226" w:rsidRDefault="00102226" w:rsidP="00102226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планируемые результаты освоения дисциплины:</w:t>
      </w:r>
    </w:p>
    <w:p w:rsidR="00102226" w:rsidRPr="00102226" w:rsidRDefault="00102226" w:rsidP="0010222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</w:t>
      </w:r>
      <w:proofErr w:type="gram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осваиваются умения и знания</w:t>
      </w: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252"/>
        <w:gridCol w:w="3952"/>
      </w:tblGrid>
      <w:tr w:rsidR="00102226" w:rsidRPr="00102226" w:rsidTr="00D017F1">
        <w:trPr>
          <w:trHeight w:val="649"/>
        </w:trPr>
        <w:tc>
          <w:tcPr>
            <w:tcW w:w="1101" w:type="dxa"/>
            <w:hideMark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102226" w:rsidRPr="00102226" w:rsidRDefault="00102226" w:rsidP="001022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252" w:type="dxa"/>
            <w:hideMark/>
          </w:tcPr>
          <w:p w:rsidR="00102226" w:rsidRPr="00102226" w:rsidRDefault="00102226" w:rsidP="001022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952" w:type="dxa"/>
            <w:hideMark/>
          </w:tcPr>
          <w:p w:rsidR="00102226" w:rsidRPr="00102226" w:rsidRDefault="00102226" w:rsidP="001022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102226" w:rsidRPr="00102226" w:rsidTr="00D017F1">
        <w:trPr>
          <w:trHeight w:val="212"/>
        </w:trPr>
        <w:tc>
          <w:tcPr>
            <w:tcW w:w="1101" w:type="dxa"/>
          </w:tcPr>
          <w:p w:rsidR="00102226" w:rsidRPr="00102226" w:rsidRDefault="00102226" w:rsidP="001022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4252" w:type="dxa"/>
          </w:tcPr>
          <w:p w:rsidR="00102226" w:rsidRPr="00102226" w:rsidRDefault="00102226" w:rsidP="001022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01.01. распознавать задачу и/или проблему в профессиональном и/или социальном контексте;                                                                 У 01.02. анализировать задачу и/или проблему и выделять её составные части;                                                            У 01.03. определять этапы решения задачи;                                                              У 01.04. выявлять и эффективно искать информацию, необходимую для решения задачи и/или проблемы; составлять план действия;                                                               У 01.05. определять необходимые ресурсы;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             У 01.06. владеть актуальными методами работы в профессиональной и смежных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сферах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                                                     У 01.07. реализовывать составленный план;                                                             У 01.08.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52" w:type="dxa"/>
          </w:tcPr>
          <w:p w:rsidR="00102226" w:rsidRPr="00102226" w:rsidRDefault="00102226" w:rsidP="001022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01.01. а</w:t>
            </w: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ктуальный профессиональный и социальный контекст, в котором приходится работать и жить;                                                          З 01.02. основные источники информации и ресурсы для решения задач и проблем в профессиональном и/или социальном контексте;   </w:t>
            </w:r>
          </w:p>
          <w:p w:rsidR="00102226" w:rsidRPr="00102226" w:rsidRDefault="00102226" w:rsidP="0010222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01.03. алгоритмы выполнения работ в профессиональной и смежных областях;                                   З 01.04. методы работы в профессиональной и смежных сферах;                                                                           З 01.05. структуру плана для решения задач;                                   З 01.06. порядок оценки результатов решения задач профессиональной деятельности</w:t>
            </w:r>
          </w:p>
        </w:tc>
      </w:tr>
      <w:tr w:rsidR="00102226" w:rsidRPr="00102226" w:rsidTr="00D017F1">
        <w:trPr>
          <w:trHeight w:val="14024"/>
        </w:trPr>
        <w:tc>
          <w:tcPr>
            <w:tcW w:w="1101" w:type="dxa"/>
          </w:tcPr>
          <w:p w:rsidR="00102226" w:rsidRPr="00102226" w:rsidRDefault="00102226" w:rsidP="001022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4252" w:type="dxa"/>
          </w:tcPr>
          <w:p w:rsidR="00102226" w:rsidRPr="00102226" w:rsidRDefault="00102226" w:rsidP="0010222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                      У 09.02 участвовать в диалогах на знакомые общие и профессиональные темы;                                                                У 09.03 строить простые высказывания о себе и о своей профессиональной деятельности;                 У 09.04 кратко обосновывать и объяснять свои действия (текущие и планируемые);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У 09.05 писать простые связные сообщения на знакомые или интересующие профессиональные темы</w:t>
            </w: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shd w:val="clear" w:color="auto" w:fill="FFFFFF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01.01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color w:val="111115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Ч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итать чертежи ср</w:t>
            </w:r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едней       сложности и сложных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 xml:space="preserve"> конструкций, изделий, узлов и деталей   с   использованием   основных   требований Единой   системы   конструкторско</w:t>
            </w:r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й   документации (ЕСКД), основ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 xml:space="preserve"> машиностроительного черчения.</w:t>
            </w:r>
          </w:p>
          <w:p w:rsidR="00BA52C0" w:rsidRDefault="00BA52C0" w:rsidP="00BA52C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02226" w:rsidRPr="00102226" w:rsidRDefault="00102226" w:rsidP="00BA52C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01.02 </w:t>
            </w:r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Использовать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 xml:space="preserve"> конструкторскую, нормативно 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softHyphen/>
              <w:t>техническую и производственн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-</w:t>
            </w:r>
            <w:proofErr w:type="gramEnd"/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softHyphen/>
              <w:t>технологическую документацию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 xml:space="preserve"> сборочных чертежей сва</w:t>
            </w:r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рных конструкций для выполнения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 xml:space="preserve"> производственных  функций</w:t>
            </w: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52" w:type="dxa"/>
          </w:tcPr>
          <w:p w:rsidR="00102226" w:rsidRPr="00102226" w:rsidRDefault="00102226" w:rsidP="00102226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 </w:t>
            </w: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</w:t>
            </w:r>
            <w:r w:rsidR="0013060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ений на профессиональные темы</w:t>
            </w: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</w:t>
            </w: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09.02. </w:t>
            </w: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лексика);                                                     </w:t>
            </w: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09.03. </w:t>
            </w: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           </w:t>
            </w: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09.04. </w:t>
            </w: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произношения; правила чтения текстов профессиональной направленности</w:t>
            </w: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 правила оформления чертежей 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средней сложности       и сложных конструкций, изделий, узлов и деталей   с   использованием   основных   требований Единой   системы   конструкторск</w:t>
            </w:r>
            <w:r w:rsidR="005D42B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ой   документации (ЕСКД), основ машино</w:t>
            </w:r>
            <w:r w:rsidRPr="00102226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shd w:val="clear" w:color="auto" w:fill="FFFFFF"/>
                <w:lang w:eastAsia="ru-RU"/>
              </w:rPr>
              <w:t>строительного черчения.</w:t>
            </w:r>
          </w:p>
          <w:p w:rsidR="00102226" w:rsidRPr="00102226" w:rsidRDefault="00102226" w:rsidP="00102226">
            <w:pPr>
              <w:spacing w:after="20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01.02 виды нормативно-технической и производственной документации.</w:t>
            </w:r>
            <w:r w:rsidRPr="00102226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</w:p>
          <w:p w:rsidR="00102226" w:rsidRPr="00102226" w:rsidRDefault="00102226" w:rsidP="0010222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01.03 Назначение, классификация, правила выполнения, графическое обозначение материалов</w:t>
            </w:r>
          </w:p>
        </w:tc>
      </w:tr>
    </w:tbl>
    <w:p w:rsidR="00102226" w:rsidRPr="00102226" w:rsidRDefault="00102226" w:rsidP="0010222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102226" w:rsidRPr="00102226" w:rsidRDefault="00102226" w:rsidP="00102226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02226" w:rsidRPr="00102226" w:rsidSect="00D017F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02226" w:rsidRPr="00102226" w:rsidRDefault="00102226" w:rsidP="00102226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102226" w:rsidRDefault="00102226" w:rsidP="0010222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017F1" w:rsidRPr="00D017F1" w:rsidRDefault="00D017F1" w:rsidP="00D017F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8"/>
        <w:gridCol w:w="1517"/>
      </w:tblGrid>
      <w:tr w:rsidR="00D017F1" w:rsidRPr="00D017F1" w:rsidTr="00187245">
        <w:tc>
          <w:tcPr>
            <w:tcW w:w="7828" w:type="dxa"/>
          </w:tcPr>
          <w:p w:rsidR="00D017F1" w:rsidRPr="00D017F1" w:rsidRDefault="00D017F1" w:rsidP="00D0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17" w:type="dxa"/>
          </w:tcPr>
          <w:p w:rsidR="00D017F1" w:rsidRPr="00D017F1" w:rsidRDefault="00D017F1" w:rsidP="00D0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D017F1" w:rsidRPr="00D017F1" w:rsidRDefault="00D017F1" w:rsidP="00D0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D017F1" w:rsidRPr="00D017F1" w:rsidTr="00187245">
        <w:tc>
          <w:tcPr>
            <w:tcW w:w="7828" w:type="dxa"/>
          </w:tcPr>
          <w:p w:rsidR="00D017F1" w:rsidRPr="00D017F1" w:rsidRDefault="00D017F1" w:rsidP="00D01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517" w:type="dxa"/>
          </w:tcPr>
          <w:p w:rsidR="00D017F1" w:rsidRPr="00D017F1" w:rsidRDefault="00187245" w:rsidP="00D0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17F1" w:rsidRPr="00D017F1" w:rsidTr="00187245">
        <w:tc>
          <w:tcPr>
            <w:tcW w:w="7828" w:type="dxa"/>
          </w:tcPr>
          <w:p w:rsidR="00D017F1" w:rsidRPr="00D017F1" w:rsidRDefault="00D017F1" w:rsidP="00D017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517" w:type="dxa"/>
          </w:tcPr>
          <w:p w:rsidR="00D017F1" w:rsidRPr="00D017F1" w:rsidRDefault="00187245" w:rsidP="00D0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D017F1" w:rsidRPr="00D017F1" w:rsidTr="00187245">
        <w:trPr>
          <w:trHeight w:val="481"/>
        </w:trPr>
        <w:tc>
          <w:tcPr>
            <w:tcW w:w="7828" w:type="dxa"/>
          </w:tcPr>
          <w:p w:rsidR="00D017F1" w:rsidRPr="00D017F1" w:rsidRDefault="00D017F1" w:rsidP="00D01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7" w:type="dxa"/>
          </w:tcPr>
          <w:p w:rsidR="00D017F1" w:rsidRPr="00D017F1" w:rsidRDefault="00D017F1" w:rsidP="00D017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17F1" w:rsidRPr="00D017F1" w:rsidTr="00187245">
        <w:tc>
          <w:tcPr>
            <w:tcW w:w="7828" w:type="dxa"/>
          </w:tcPr>
          <w:p w:rsidR="00D017F1" w:rsidRPr="00187245" w:rsidRDefault="00187245" w:rsidP="00D017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2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17" w:type="dxa"/>
          </w:tcPr>
          <w:p w:rsidR="00D017F1" w:rsidRPr="00D017F1" w:rsidRDefault="00BA52C0" w:rsidP="00B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187245" w:rsidRPr="00D017F1" w:rsidTr="00187245">
        <w:tc>
          <w:tcPr>
            <w:tcW w:w="7828" w:type="dxa"/>
          </w:tcPr>
          <w:p w:rsidR="00187245" w:rsidRPr="00D017F1" w:rsidRDefault="00187245" w:rsidP="00187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0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рактические занятия</w:t>
            </w:r>
          </w:p>
        </w:tc>
        <w:tc>
          <w:tcPr>
            <w:tcW w:w="1517" w:type="dxa"/>
          </w:tcPr>
          <w:p w:rsidR="00187245" w:rsidRPr="00D017F1" w:rsidRDefault="00BA52C0" w:rsidP="0018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87245" w:rsidRPr="00D017F1" w:rsidTr="00187245">
        <w:tc>
          <w:tcPr>
            <w:tcW w:w="7828" w:type="dxa"/>
          </w:tcPr>
          <w:p w:rsidR="00187245" w:rsidRPr="00D017F1" w:rsidRDefault="00187245" w:rsidP="00187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1517" w:type="dxa"/>
          </w:tcPr>
          <w:p w:rsidR="00187245" w:rsidRPr="00D017F1" w:rsidRDefault="00187245" w:rsidP="0018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87245" w:rsidRPr="00D017F1" w:rsidTr="00187245">
        <w:tc>
          <w:tcPr>
            <w:tcW w:w="7828" w:type="dxa"/>
          </w:tcPr>
          <w:p w:rsidR="00187245" w:rsidRPr="00D017F1" w:rsidRDefault="00187245" w:rsidP="00187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7" w:type="dxa"/>
          </w:tcPr>
          <w:p w:rsidR="00187245" w:rsidRPr="00D017F1" w:rsidRDefault="00187245" w:rsidP="0018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245" w:rsidRPr="00D017F1" w:rsidTr="00187245">
        <w:tc>
          <w:tcPr>
            <w:tcW w:w="7828" w:type="dxa"/>
          </w:tcPr>
          <w:p w:rsidR="00187245" w:rsidRPr="00D017F1" w:rsidRDefault="00187245" w:rsidP="00187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1517" w:type="dxa"/>
          </w:tcPr>
          <w:p w:rsidR="00187245" w:rsidRPr="00D017F1" w:rsidRDefault="00187245" w:rsidP="0018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87245" w:rsidRPr="00D017F1" w:rsidTr="00187245">
        <w:trPr>
          <w:trHeight w:val="646"/>
        </w:trPr>
        <w:tc>
          <w:tcPr>
            <w:tcW w:w="7828" w:type="dxa"/>
          </w:tcPr>
          <w:p w:rsidR="00187245" w:rsidRPr="00D017F1" w:rsidRDefault="00187245" w:rsidP="001872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1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экзамена</w:t>
            </w:r>
            <w:r w:rsidRPr="00D017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</w:t>
            </w:r>
            <w:r w:rsidRPr="00D017F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17" w:type="dxa"/>
          </w:tcPr>
          <w:p w:rsidR="00187245" w:rsidRPr="00D017F1" w:rsidRDefault="00187245" w:rsidP="0018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D017F1" w:rsidRPr="00D017F1" w:rsidRDefault="00D017F1" w:rsidP="00D017F1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7F1" w:rsidRPr="00D017F1" w:rsidRDefault="00D017F1" w:rsidP="00D017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17F1" w:rsidRPr="00102226" w:rsidRDefault="00D017F1" w:rsidP="00102226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2226" w:rsidRPr="00102226" w:rsidRDefault="00102226" w:rsidP="00102226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102226" w:rsidRPr="00102226" w:rsidSect="00D017F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02226" w:rsidRPr="00102226" w:rsidRDefault="00102226" w:rsidP="00102226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59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4253"/>
        <w:gridCol w:w="1276"/>
        <w:gridCol w:w="1700"/>
        <w:gridCol w:w="992"/>
        <w:gridCol w:w="4351"/>
      </w:tblGrid>
      <w:tr w:rsidR="00102226" w:rsidRPr="00102226" w:rsidTr="00D017F1">
        <w:trPr>
          <w:trHeight w:val="20"/>
        </w:trPr>
        <w:tc>
          <w:tcPr>
            <w:tcW w:w="755" w:type="pct"/>
            <w:vAlign w:val="center"/>
          </w:tcPr>
          <w:p w:rsidR="00102226" w:rsidRPr="00102226" w:rsidRDefault="00102226" w:rsidP="0010222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1436" w:type="pct"/>
            <w:vAlign w:val="center"/>
          </w:tcPr>
          <w:p w:rsidR="00102226" w:rsidRPr="00102226" w:rsidRDefault="00102226" w:rsidP="0010222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431" w:type="pct"/>
            <w:vAlign w:val="center"/>
          </w:tcPr>
          <w:p w:rsidR="00102226" w:rsidRPr="00102226" w:rsidRDefault="00102226" w:rsidP="0010222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акад</w:t>
            </w:r>
            <w:proofErr w:type="spellEnd"/>
            <w:proofErr w:type="gramEnd"/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</w:t>
            </w:r>
          </w:p>
        </w:tc>
        <w:tc>
          <w:tcPr>
            <w:tcW w:w="574" w:type="pct"/>
            <w:vAlign w:val="center"/>
          </w:tcPr>
          <w:p w:rsidR="00102226" w:rsidRPr="00102226" w:rsidRDefault="00102226" w:rsidP="0010222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 и личностных результатов</w:t>
            </w:r>
            <w:r w:rsidRPr="00102226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формированию которых способствует элемент программы</w:t>
            </w:r>
          </w:p>
        </w:tc>
        <w:tc>
          <w:tcPr>
            <w:tcW w:w="335" w:type="pct"/>
          </w:tcPr>
          <w:p w:rsidR="00102226" w:rsidRPr="00102226" w:rsidRDefault="00102226" w:rsidP="0010222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1469" w:type="pct"/>
          </w:tcPr>
          <w:p w:rsidR="00102226" w:rsidRPr="00102226" w:rsidRDefault="00102226" w:rsidP="0010222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Н/У/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  <w:tr w:rsidR="00102226" w:rsidRPr="00102226" w:rsidTr="00D017F1">
        <w:trPr>
          <w:trHeight w:val="20"/>
        </w:trPr>
        <w:tc>
          <w:tcPr>
            <w:tcW w:w="755" w:type="pct"/>
            <w:tcBorders>
              <w:bottom w:val="single" w:sz="12" w:space="0" w:color="auto"/>
            </w:tcBorders>
            <w:shd w:val="clear" w:color="auto" w:fill="D9D9D9"/>
          </w:tcPr>
          <w:p w:rsidR="00102226" w:rsidRPr="00102226" w:rsidRDefault="00102226" w:rsidP="001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1436" w:type="pct"/>
            <w:tcBorders>
              <w:bottom w:val="single" w:sz="12" w:space="0" w:color="auto"/>
            </w:tcBorders>
            <w:shd w:val="clear" w:color="auto" w:fill="D9D9D9"/>
          </w:tcPr>
          <w:p w:rsidR="00102226" w:rsidRPr="00102226" w:rsidRDefault="00102226" w:rsidP="001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431" w:type="pct"/>
            <w:tcBorders>
              <w:bottom w:val="single" w:sz="12" w:space="0" w:color="auto"/>
            </w:tcBorders>
            <w:shd w:val="clear" w:color="auto" w:fill="D9D9D9"/>
          </w:tcPr>
          <w:p w:rsidR="00102226" w:rsidRPr="00102226" w:rsidRDefault="00102226" w:rsidP="001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574" w:type="pct"/>
            <w:tcBorders>
              <w:bottom w:val="single" w:sz="12" w:space="0" w:color="auto"/>
            </w:tcBorders>
            <w:shd w:val="clear" w:color="auto" w:fill="D9D9D9"/>
          </w:tcPr>
          <w:p w:rsidR="00102226" w:rsidRPr="00102226" w:rsidRDefault="00102226" w:rsidP="001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</w:t>
            </w:r>
          </w:p>
        </w:tc>
        <w:tc>
          <w:tcPr>
            <w:tcW w:w="335" w:type="pct"/>
            <w:tcBorders>
              <w:bottom w:val="single" w:sz="12" w:space="0" w:color="auto"/>
            </w:tcBorders>
            <w:shd w:val="clear" w:color="auto" w:fill="D9D9D9"/>
          </w:tcPr>
          <w:p w:rsidR="00102226" w:rsidRPr="00102226" w:rsidRDefault="00102226" w:rsidP="001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469" w:type="pct"/>
            <w:tcBorders>
              <w:bottom w:val="single" w:sz="12" w:space="0" w:color="auto"/>
            </w:tcBorders>
            <w:shd w:val="clear" w:color="auto" w:fill="D9D9D9"/>
          </w:tcPr>
          <w:p w:rsidR="00102226" w:rsidRPr="00102226" w:rsidRDefault="00102226" w:rsidP="00102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</w:tr>
      <w:tr w:rsidR="00102226" w:rsidRPr="00102226" w:rsidTr="00D017F1">
        <w:trPr>
          <w:trHeight w:val="278"/>
        </w:trPr>
        <w:tc>
          <w:tcPr>
            <w:tcW w:w="2191" w:type="pct"/>
            <w:gridSpan w:val="2"/>
            <w:shd w:val="clear" w:color="auto" w:fill="F2F2F2"/>
            <w:vAlign w:val="center"/>
          </w:tcPr>
          <w:p w:rsidR="00102226" w:rsidRPr="00102226" w:rsidRDefault="00102226" w:rsidP="00102226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1. Введение.</w:t>
            </w:r>
          </w:p>
          <w:p w:rsidR="00102226" w:rsidRPr="00102226" w:rsidRDefault="00102226" w:rsidP="00102226">
            <w:pPr>
              <w:widowControl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 w:bidi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Применение геометрических построений.</w:t>
            </w:r>
          </w:p>
        </w:tc>
        <w:tc>
          <w:tcPr>
            <w:tcW w:w="431" w:type="pct"/>
            <w:shd w:val="clear" w:color="auto" w:fill="F2F2F2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x-none" w:eastAsia="x-none"/>
              </w:rPr>
            </w:pPr>
          </w:p>
        </w:tc>
        <w:tc>
          <w:tcPr>
            <w:tcW w:w="574" w:type="pct"/>
            <w:shd w:val="clear" w:color="auto" w:fill="F2F2F2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5" w:type="pct"/>
            <w:shd w:val="clear" w:color="auto" w:fill="F2F2F2"/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shd w:val="clear" w:color="auto" w:fill="F2F2F2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226" w:rsidRPr="00102226" w:rsidTr="00D017F1">
        <w:trPr>
          <w:trHeight w:val="1694"/>
        </w:trPr>
        <w:tc>
          <w:tcPr>
            <w:tcW w:w="755" w:type="pct"/>
            <w:tcBorders>
              <w:bottom w:val="single" w:sz="4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1.1. Краткое содержание курса и его задачи.</w:t>
            </w:r>
          </w:p>
        </w:tc>
        <w:tc>
          <w:tcPr>
            <w:tcW w:w="1436" w:type="pct"/>
            <w:tcBorders>
              <w:bottom w:val="single" w:sz="4" w:space="0" w:color="auto"/>
            </w:tcBorders>
            <w:vAlign w:val="center"/>
          </w:tcPr>
          <w:p w:rsidR="00872553" w:rsidRDefault="00102226" w:rsidP="00102226">
            <w:pPr>
              <w:spacing w:before="120" w:after="12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Краткое содержание курса и его задачи. Основы инженерной графики и её роль в технике и на производстве. Значение графической подготовки для квалифицированного рабочего. </w:t>
            </w:r>
          </w:p>
          <w:p w:rsidR="00872553" w:rsidRDefault="00102226" w:rsidP="00102226">
            <w:pPr>
              <w:spacing w:before="120" w:after="12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Расположение видов на чертеже. Порядок чтения чертежа.</w:t>
            </w:r>
          </w:p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Форматы чертежей. Масштабы. Основные сведения о размерах. Понятие и шероховатости и правила их обозначения.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center"/>
          </w:tcPr>
          <w:p w:rsidR="00102226" w:rsidRPr="00102226" w:rsidRDefault="006748C5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bottom w:val="single" w:sz="4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2" w:space="0" w:color="auto"/>
              <w:bottom w:val="single" w:sz="4" w:space="0" w:color="auto"/>
            </w:tcBorders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1.2. Геометрические построения.</w:t>
            </w:r>
          </w:p>
        </w:tc>
        <w:tc>
          <w:tcPr>
            <w:tcW w:w="1436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Выполнение геометрических построений.</w:t>
            </w:r>
          </w:p>
        </w:tc>
        <w:tc>
          <w:tcPr>
            <w:tcW w:w="431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102226" w:rsidRPr="00102226" w:rsidRDefault="00773E61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</w:tc>
        <w:tc>
          <w:tcPr>
            <w:tcW w:w="574" w:type="pct"/>
            <w:tcBorders>
              <w:top w:val="single" w:sz="2" w:space="0" w:color="auto"/>
              <w:bottom w:val="single" w:sz="4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2" w:space="0" w:color="auto"/>
              <w:bottom w:val="single" w:sz="4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2" w:space="0" w:color="auto"/>
              <w:bottom w:val="single" w:sz="4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Практическое занятие.</w:t>
            </w:r>
          </w:p>
        </w:tc>
        <w:tc>
          <w:tcPr>
            <w:tcW w:w="143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BA52C0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872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Вычерчивание линий, выполнение надписи стандартн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 шрифтом, чтение чертежей</w:t>
            </w:r>
            <w:r w:rsidR="00102226"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872553" w:rsidRPr="0010222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Деление отрезков и построение углов</w:t>
            </w:r>
            <w:r w:rsidR="00872553"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102226"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геометрических элементов в контурах плоских технических деталей (гаечный ключ).</w:t>
            </w:r>
          </w:p>
        </w:tc>
        <w:tc>
          <w:tcPr>
            <w:tcW w:w="43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2191" w:type="pct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50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2.</w:t>
            </w:r>
          </w:p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Аксонометрические и прямоугольные проекции.</w:t>
            </w:r>
          </w:p>
        </w:tc>
        <w:tc>
          <w:tcPr>
            <w:tcW w:w="43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2.1. Аксонометрические проекции.</w:t>
            </w:r>
          </w:p>
        </w:tc>
        <w:tc>
          <w:tcPr>
            <w:tcW w:w="1436" w:type="pct"/>
            <w:tcBorders>
              <w:top w:val="single" w:sz="2" w:space="0" w:color="auto"/>
              <w:bottom w:val="single" w:sz="12" w:space="0" w:color="auto"/>
            </w:tcBorders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Общие сведения об аксонометрических проекциях фронтальная </w:t>
            </w:r>
            <w:proofErr w:type="spellStart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диметрическая</w:t>
            </w:r>
            <w:proofErr w:type="spellEnd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проекция. Порядок построения, положение осей, сокращение размеров по осям Х и У.</w:t>
            </w:r>
          </w:p>
        </w:tc>
        <w:tc>
          <w:tcPr>
            <w:tcW w:w="431" w:type="pct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2" w:space="0" w:color="auto"/>
              <w:bottom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2" w:space="0" w:color="auto"/>
              <w:bottom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2" w:space="0" w:color="auto"/>
              <w:bottom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Практические занятия.</w:t>
            </w:r>
          </w:p>
        </w:tc>
        <w:tc>
          <w:tcPr>
            <w:tcW w:w="143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Изображение предмета во фронтальной </w:t>
            </w:r>
            <w:proofErr w:type="spellStart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диметрической</w:t>
            </w:r>
            <w:proofErr w:type="spellEnd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проекции по наглядным изображениям.</w:t>
            </w:r>
          </w:p>
        </w:tc>
        <w:tc>
          <w:tcPr>
            <w:tcW w:w="43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66141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2.2. Прямоугольная изометрическая проекция.</w:t>
            </w:r>
          </w:p>
        </w:tc>
        <w:tc>
          <w:tcPr>
            <w:tcW w:w="143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изометрической проекции, положение осей в изометрической проекции, порядок построения.</w:t>
            </w:r>
          </w:p>
        </w:tc>
        <w:tc>
          <w:tcPr>
            <w:tcW w:w="43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102226" w:rsidRPr="00102226" w:rsidRDefault="0066141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2" w:space="0" w:color="auto"/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bottom w:val="single" w:sz="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Практические занятия.</w:t>
            </w:r>
          </w:p>
        </w:tc>
        <w:tc>
          <w:tcPr>
            <w:tcW w:w="1436" w:type="pct"/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изометрических проекций деталей по наглядным изображениям.</w:t>
            </w:r>
          </w:p>
        </w:tc>
        <w:tc>
          <w:tcPr>
            <w:tcW w:w="431" w:type="pct"/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2191" w:type="pct"/>
            <w:gridSpan w:val="2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3. Чертежи в системе прямоугольных проекций.</w:t>
            </w:r>
          </w:p>
        </w:tc>
        <w:tc>
          <w:tcPr>
            <w:tcW w:w="431" w:type="pct"/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Тема 3.1. Прямоугольное проецирование.</w:t>
            </w:r>
          </w:p>
        </w:tc>
        <w:tc>
          <w:tcPr>
            <w:tcW w:w="1436" w:type="pct"/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Прямоугольное проецирование. Плоскости проекций. Проекции геометрических тел.</w:t>
            </w:r>
          </w:p>
        </w:tc>
        <w:tc>
          <w:tcPr>
            <w:tcW w:w="431" w:type="pct"/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3.2. Проекция точки, лежащей на поверхности предмета.</w:t>
            </w:r>
          </w:p>
        </w:tc>
        <w:tc>
          <w:tcPr>
            <w:tcW w:w="1436" w:type="pct"/>
            <w:vAlign w:val="center"/>
          </w:tcPr>
          <w:p w:rsidR="00102226" w:rsidRPr="00102226" w:rsidRDefault="00102226" w:rsidP="00102226">
            <w:pPr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проекции точки. </w:t>
            </w:r>
          </w:p>
          <w:p w:rsidR="00102226" w:rsidRPr="00102226" w:rsidRDefault="00102226" w:rsidP="00102226">
            <w:pPr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Лежащей на поверхности предмета.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Последовательность построения чертежей в системе прямоугольных проекций.</w:t>
            </w:r>
          </w:p>
        </w:tc>
        <w:tc>
          <w:tcPr>
            <w:tcW w:w="431" w:type="pct"/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Практические занятия.</w:t>
            </w:r>
          </w:p>
        </w:tc>
        <w:tc>
          <w:tcPr>
            <w:tcW w:w="1436" w:type="pct"/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нахождения проекций точек при вычерчивании деталей. </w:t>
            </w:r>
          </w:p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третьей проекции по двум данным.</w:t>
            </w:r>
          </w:p>
        </w:tc>
        <w:tc>
          <w:tcPr>
            <w:tcW w:w="431" w:type="pct"/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2191" w:type="pct"/>
            <w:gridSpan w:val="2"/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4. Сечение и разрезы.</w:t>
            </w:r>
          </w:p>
        </w:tc>
        <w:tc>
          <w:tcPr>
            <w:tcW w:w="431" w:type="pct"/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4.1. Сечения.</w:t>
            </w:r>
          </w:p>
        </w:tc>
        <w:tc>
          <w:tcPr>
            <w:tcW w:w="143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Подразделение сечений на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вынесенные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наложенные. Правила их выполнения и обозначения. Графическое обозначение материалов в сечениях.</w:t>
            </w:r>
          </w:p>
        </w:tc>
        <w:tc>
          <w:tcPr>
            <w:tcW w:w="43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  <w:bottom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  <w:bottom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4.2. Разрезы.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простые и сложные. Отличие разреза от сечений. Расположение разрезов на чертеже. Классификация. Правила выполнения, обозначение.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Практические занятия.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</w:t>
            </w:r>
            <w:r w:rsidR="00BA52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сечений и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разрезов. </w:t>
            </w:r>
          </w:p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Соединение части вида и части разреза.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2191" w:type="pct"/>
            <w:gridSpan w:val="2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 xml:space="preserve">Раздел 5 </w:t>
            </w:r>
            <w:r w:rsidR="00102226"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Рабочие чертежи и эскизы деталей.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5.1. Изделия и конструкторские документы.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изделий и конструкторских документов. Расположение основных видов на чертеже. Дополнительные и местные виды.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10.02; У 10.03; У 10.04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5.2. Рабочие чертежи.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Условности и упрощения на чертежах деталей, конусность и уклон. Обозначение допусков и посадок. Нанесение на чертежах обозначений, покрытий. Термической и других видов обработки.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5.3. Эскизы деталей.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Эскизы. Изображение и обозначение </w:t>
            </w:r>
            <w:proofErr w:type="spellStart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резьб</w:t>
            </w:r>
            <w:proofErr w:type="spellEnd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Чертежи стандартных деталей, зубчатых колёс, зубчатых передач пружин.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Практическое занятие.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Нанесение и чтение размеров на чертежах деталей.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10.05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2191" w:type="pct"/>
            <w:gridSpan w:val="2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6. Сборочные чертежи.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6.1. Содержание сборочного чертежа.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 сборочного чертежа. Спецификация. Разрезы на сборочных чертежах. Размеры. Порядок чтения сборочного чертежа. Условности и упрощения.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6.2. Изображение соединений.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резьбовых соединений, шпоночных и зубчатых соединений, сварных.</w:t>
            </w:r>
          </w:p>
          <w:p w:rsidR="00102226" w:rsidRPr="00102226" w:rsidRDefault="00102226" w:rsidP="00102226">
            <w:pPr>
              <w:widowControl w:val="0"/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Соединение деталей заклепками.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Изображение пружин на сборочных чертежах. </w:t>
            </w:r>
            <w:proofErr w:type="spellStart"/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Деталирование</w:t>
            </w:r>
            <w:proofErr w:type="spellEnd"/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10.05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Практическое занятие.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сборочных чертежей.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D017F1">
        <w:trPr>
          <w:trHeight w:val="418"/>
        </w:trPr>
        <w:tc>
          <w:tcPr>
            <w:tcW w:w="2191" w:type="pct"/>
            <w:gridSpan w:val="2"/>
            <w:tcBorders>
              <w:top w:val="single" w:sz="12" w:space="0" w:color="auto"/>
            </w:tcBorders>
            <w:vAlign w:val="center"/>
          </w:tcPr>
          <w:p w:rsidR="00102226" w:rsidRPr="00102226" w:rsidRDefault="00084427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Раздел 7 </w:t>
            </w:r>
            <w:r w:rsidR="00102226" w:rsidRPr="00102226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Схемы.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Тема 7.1. Понятие о схемах.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Pr="00102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Понятие о схемах. Классификация схем, их назначение.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</w:tc>
      </w:tr>
      <w:tr w:rsidR="00102226" w:rsidRPr="00102226" w:rsidTr="009944D0">
        <w:trPr>
          <w:trHeight w:val="1677"/>
        </w:trPr>
        <w:tc>
          <w:tcPr>
            <w:tcW w:w="755" w:type="pct"/>
            <w:tcBorders>
              <w:top w:val="single" w:sz="12" w:space="0" w:color="auto"/>
            </w:tcBorders>
            <w:vAlign w:val="center"/>
          </w:tcPr>
          <w:p w:rsidR="00102226" w:rsidRPr="00102226" w:rsidRDefault="00102226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Практическое занятие.</w:t>
            </w:r>
          </w:p>
        </w:tc>
        <w:tc>
          <w:tcPr>
            <w:tcW w:w="1436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Вычерчивание кинематических схем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BA52C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102226" w:rsidRPr="00102226" w:rsidRDefault="00102226" w:rsidP="0010222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01.01; У 01.04;  У 01.06; 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01.01;     З 01.02</w:t>
            </w:r>
          </w:p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 09.01.; У 09.02; У 09.03; У 09.04</w:t>
            </w:r>
            <w:proofErr w:type="gramStart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09.05</w:t>
            </w:r>
          </w:p>
          <w:p w:rsid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1022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09.01.; З 09.02.; З 09.03.; З 09.04.</w:t>
            </w:r>
          </w:p>
          <w:p w:rsidR="009944D0" w:rsidRPr="00102226" w:rsidRDefault="009944D0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44D0" w:rsidRPr="00102226" w:rsidTr="009944D0">
        <w:trPr>
          <w:trHeight w:val="215"/>
        </w:trPr>
        <w:tc>
          <w:tcPr>
            <w:tcW w:w="755" w:type="pct"/>
            <w:tcBorders>
              <w:top w:val="single" w:sz="4" w:space="0" w:color="auto"/>
            </w:tcBorders>
            <w:vAlign w:val="center"/>
          </w:tcPr>
          <w:p w:rsidR="009944D0" w:rsidRPr="00102226" w:rsidRDefault="009944D0" w:rsidP="0010222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Самостоятельная работа</w:t>
            </w:r>
          </w:p>
        </w:tc>
        <w:tc>
          <w:tcPr>
            <w:tcW w:w="1436" w:type="pct"/>
            <w:tcBorders>
              <w:top w:val="single" w:sz="4" w:space="0" w:color="auto"/>
            </w:tcBorders>
            <w:vAlign w:val="center"/>
          </w:tcPr>
          <w:p w:rsidR="009944D0" w:rsidRDefault="006D6734" w:rsidP="00102226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сборочных чертежей</w:t>
            </w:r>
          </w:p>
        </w:tc>
        <w:tc>
          <w:tcPr>
            <w:tcW w:w="431" w:type="pct"/>
            <w:tcBorders>
              <w:top w:val="single" w:sz="4" w:space="0" w:color="auto"/>
            </w:tcBorders>
            <w:vAlign w:val="center"/>
          </w:tcPr>
          <w:p w:rsidR="009944D0" w:rsidRDefault="009944D0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9944D0" w:rsidRPr="00102226" w:rsidRDefault="009944D0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9944D0" w:rsidRPr="00102226" w:rsidRDefault="009944D0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9" w:type="pct"/>
            <w:tcBorders>
              <w:top w:val="single" w:sz="4" w:space="0" w:color="auto"/>
            </w:tcBorders>
          </w:tcPr>
          <w:p w:rsidR="009944D0" w:rsidRPr="00102226" w:rsidRDefault="009944D0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02226" w:rsidRPr="00102226" w:rsidTr="00D017F1">
        <w:trPr>
          <w:trHeight w:val="418"/>
        </w:trPr>
        <w:tc>
          <w:tcPr>
            <w:tcW w:w="75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2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</w:t>
            </w:r>
          </w:p>
        </w:tc>
        <w:tc>
          <w:tcPr>
            <w:tcW w:w="1436" w:type="pct"/>
            <w:tcBorders>
              <w:top w:val="single" w:sz="12" w:space="0" w:color="auto"/>
            </w:tcBorders>
          </w:tcPr>
          <w:p w:rsidR="00102226" w:rsidRPr="00102226" w:rsidRDefault="006748C5" w:rsidP="00102226">
            <w:pPr>
              <w:widowControl w:val="0"/>
              <w:suppressAutoHyphens/>
              <w:spacing w:after="0" w:line="276" w:lineRule="auto"/>
              <w:rPr>
                <w:rFonts w:ascii="Times New Roman" w:eastAsia="SimSun" w:hAnsi="Times New Roman" w:cs="Mangal"/>
                <w:b/>
                <w:lang w:eastAsia="zh-CN" w:bidi="hi-IN"/>
              </w:rPr>
            </w:pPr>
            <w:r>
              <w:rPr>
                <w:rFonts w:ascii="Times New Roman" w:eastAsia="SimSun" w:hAnsi="Times New Roman" w:cs="Mangal"/>
                <w:b/>
                <w:lang w:eastAsia="zh-CN" w:bidi="hi-IN"/>
              </w:rPr>
              <w:t>Экзамен</w:t>
            </w:r>
          </w:p>
        </w:tc>
        <w:tc>
          <w:tcPr>
            <w:tcW w:w="431" w:type="pct"/>
            <w:tcBorders>
              <w:top w:val="single" w:sz="12" w:space="0" w:color="auto"/>
            </w:tcBorders>
            <w:vAlign w:val="center"/>
          </w:tcPr>
          <w:p w:rsidR="00102226" w:rsidRPr="00102226" w:rsidRDefault="006748C5" w:rsidP="00102226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74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5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69" w:type="pct"/>
            <w:tcBorders>
              <w:top w:val="single" w:sz="12" w:space="0" w:color="auto"/>
            </w:tcBorders>
          </w:tcPr>
          <w:p w:rsidR="00102226" w:rsidRPr="00102226" w:rsidRDefault="00102226" w:rsidP="0010222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02226" w:rsidRPr="00102226" w:rsidRDefault="00102226" w:rsidP="00102226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102226" w:rsidRPr="00102226" w:rsidSect="00D017F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02226" w:rsidRPr="00102226" w:rsidRDefault="00102226" w:rsidP="00102226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102226" w:rsidRPr="00102226" w:rsidRDefault="00102226" w:rsidP="0010222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Hlk90308034"/>
      <w:r w:rsidRPr="0010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02226" w:rsidRPr="005A0950" w:rsidRDefault="005A0950" w:rsidP="005A0950">
      <w:pPr>
        <w:widowControl w:val="0"/>
        <w:spacing w:after="12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Кабинет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5A0950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«Инженерная графика</w:t>
      </w:r>
      <w:r w:rsidR="00185C6B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/Техническая механика</w:t>
      </w:r>
      <w:r w:rsidRPr="005A0950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»                                                                    Обору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дование: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парты, стулья,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компьют</w:t>
      </w:r>
      <w:r w:rsidR="00D82D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е</w:t>
      </w:r>
      <w:proofErr w:type="spellEnd"/>
      <w:r w:rsidRPr="005A0950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р, проектор, экран, принтер, доска,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5A0950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комплект плакатов, стенд «Обозначение сварочных соединений и швов», стенд «Механические передачи»,</w:t>
      </w:r>
      <w:r w:rsidR="00185C6B" w:rsidRPr="00185C6B">
        <w:t xml:space="preserve"> </w:t>
      </w:r>
      <w:r w:rsidR="00D82DFF" w:rsidRPr="00D82DFF">
        <w:rPr>
          <w:rFonts w:ascii="Times New Roman" w:hAnsi="Times New Roman" w:cs="Times New Roman"/>
          <w:sz w:val="28"/>
          <w:szCs w:val="28"/>
        </w:rPr>
        <w:t>мультимедийные презентации</w:t>
      </w:r>
      <w:r w:rsidR="00D82DFF">
        <w:rPr>
          <w:rFonts w:ascii="Times New Roman" w:hAnsi="Times New Roman" w:cs="Times New Roman"/>
          <w:sz w:val="28"/>
          <w:szCs w:val="28"/>
        </w:rPr>
        <w:t>,</w:t>
      </w:r>
      <w:r w:rsidR="00D82DFF" w:rsidRPr="00D82DFF">
        <w:t xml:space="preserve"> </w:t>
      </w:r>
      <w:r w:rsidR="00185C6B" w:rsidRPr="00185C6B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набор измерительных инструментов</w:t>
      </w:r>
      <w:r w:rsidR="00D82DFF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.</w:t>
      </w:r>
      <w:bookmarkStart w:id="1" w:name="_GoBack"/>
      <w:bookmarkEnd w:id="1"/>
    </w:p>
    <w:p w:rsidR="00102226" w:rsidRPr="00102226" w:rsidRDefault="008D43C9" w:rsidP="008D43C9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="00102226" w:rsidRPr="00102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02226" w:rsidRPr="00102226" w:rsidRDefault="00102226" w:rsidP="0010222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  <w:bookmarkStart w:id="2" w:name="_Hlk90308800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</w:t>
      </w:r>
      <w:r w:rsidRPr="0010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библиотечного фонда образовательной организацией </w:t>
      </w:r>
      <w:proofErr w:type="gramStart"/>
      <w:r w:rsidRPr="0010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выбирается не менее одного издания</w:t>
      </w:r>
      <w:proofErr w:type="gramEnd"/>
      <w:r w:rsidRPr="00102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  <w:bookmarkEnd w:id="0"/>
      <w:bookmarkEnd w:id="2"/>
    </w:p>
    <w:p w:rsidR="00102226" w:rsidRPr="00102226" w:rsidRDefault="00102226" w:rsidP="0010222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226" w:rsidRPr="00102226" w:rsidRDefault="00102226" w:rsidP="00102226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печатные издания</w:t>
      </w:r>
    </w:p>
    <w:p w:rsidR="00102226" w:rsidRPr="00102226" w:rsidRDefault="00102226" w:rsidP="00102226">
      <w:pPr>
        <w:widowControl w:val="0"/>
        <w:numPr>
          <w:ilvl w:val="0"/>
          <w:numId w:val="4"/>
        </w:numPr>
        <w:spacing w:after="0" w:line="317" w:lineRule="exact"/>
        <w:ind w:left="40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bookmarkStart w:id="3" w:name="_Hlk76482781"/>
      <w:r w:rsidRPr="00102226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</w:t>
      </w:r>
      <w:r w:rsidR="0018724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Павлова А</w:t>
      </w:r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  <w:r w:rsidR="00187245">
        <w:rPr>
          <w:rFonts w:ascii="Times New Roman" w:eastAsia="Times New Roman" w:hAnsi="Times New Roman" w:cs="Times New Roman"/>
          <w:sz w:val="28"/>
          <w:szCs w:val="28"/>
          <w:lang w:eastAsia="x-none"/>
        </w:rPr>
        <w:t>А. Техническое черчение М., «Академия»., 2018г.</w:t>
      </w:r>
    </w:p>
    <w:p w:rsidR="00102226" w:rsidRPr="00102226" w:rsidRDefault="00102226" w:rsidP="00102226">
      <w:pPr>
        <w:widowControl w:val="0"/>
        <w:numPr>
          <w:ilvl w:val="0"/>
          <w:numId w:val="4"/>
        </w:numPr>
        <w:spacing w:after="0" w:line="317" w:lineRule="exact"/>
        <w:ind w:left="40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Вышнепольский</w:t>
      </w:r>
      <w:proofErr w:type="spellEnd"/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И.С. Техническое черчение М., 2013 г.</w:t>
      </w:r>
    </w:p>
    <w:p w:rsidR="00102226" w:rsidRPr="00102226" w:rsidRDefault="00102226" w:rsidP="00102226">
      <w:pPr>
        <w:widowControl w:val="0"/>
        <w:numPr>
          <w:ilvl w:val="0"/>
          <w:numId w:val="4"/>
        </w:numPr>
        <w:spacing w:after="0" w:line="317" w:lineRule="exact"/>
        <w:ind w:left="40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Бахнов</w:t>
      </w:r>
      <w:proofErr w:type="spellEnd"/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Ю.Н. Сборник заданий по техническому черчению М., 2014 г.</w:t>
      </w:r>
    </w:p>
    <w:p w:rsidR="00102226" w:rsidRPr="00102226" w:rsidRDefault="00102226" w:rsidP="00102226">
      <w:pPr>
        <w:widowControl w:val="0"/>
        <w:numPr>
          <w:ilvl w:val="0"/>
          <w:numId w:val="4"/>
        </w:numPr>
        <w:spacing w:after="120" w:line="240" w:lineRule="auto"/>
        <w:ind w:left="40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Серия плакатов « Черчение».</w:t>
      </w:r>
    </w:p>
    <w:p w:rsidR="00102226" w:rsidRPr="00102226" w:rsidRDefault="00102226" w:rsidP="00102226">
      <w:p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Основные электронные издания</w:t>
      </w:r>
    </w:p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dwgstud.narod.ru/</w:t>
      </w:r>
      <w:proofErr w:type="spell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lib</w:t>
      </w:r>
      <w:proofErr w:type="spell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(библиотека </w:t>
      </w:r>
      <w:proofErr w:type="spell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Autocad</w:t>
      </w:r>
      <w:proofErr w:type="spell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pedsovet.org (экзаменатор по черчению) </w:t>
      </w:r>
    </w:p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www.masterwire.ru </w:t>
      </w:r>
      <w:proofErr w:type="gram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авторский проект) </w:t>
      </w:r>
    </w:p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Gost</w:t>
      </w:r>
      <w:proofErr w:type="spell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Electro</w:t>
      </w:r>
      <w:proofErr w:type="spell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 курс по черчению)</w:t>
      </w:r>
    </w:p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Labstend.ru – учебные и наглядные пособия и презентации по курсу «черчение»</w:t>
      </w:r>
    </w:p>
    <w:p w:rsidR="00102226" w:rsidRPr="00102226" w:rsidRDefault="00102226" w:rsidP="00102226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226" w:rsidRPr="00185C6B" w:rsidRDefault="00102226" w:rsidP="00185C6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3.2.3. Дополнительные источники</w:t>
      </w:r>
      <w:r w:rsidRPr="0010222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102226" w:rsidRPr="00102226" w:rsidRDefault="00102226" w:rsidP="0010222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1. Боголюбов С.К. Инженерная графика М., Машиностроение 2006 Миронов Б.Г., Миронова Р.С. Сборник заданий по инженерной графике М., Высшая школа, 2006 </w:t>
      </w:r>
    </w:p>
    <w:p w:rsidR="00102226" w:rsidRPr="00102226" w:rsidRDefault="00102226" w:rsidP="00102226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Бродский А.М., </w:t>
      </w:r>
      <w:proofErr w:type="spellStart"/>
      <w:r w:rsidRPr="001022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Фазлулин</w:t>
      </w:r>
      <w:proofErr w:type="spellEnd"/>
      <w:r w:rsidRPr="001022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Э.М., </w:t>
      </w:r>
      <w:proofErr w:type="spellStart"/>
      <w:r w:rsidRPr="001022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Халдинов</w:t>
      </w:r>
      <w:proofErr w:type="spellEnd"/>
      <w:r w:rsidRPr="001022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В.А. Инженерная графика М., Академия, 2006 </w:t>
      </w:r>
    </w:p>
    <w:p w:rsidR="00185C6B" w:rsidRPr="00185C6B" w:rsidRDefault="00102226" w:rsidP="00185C6B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0222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3. Чумаченко Г.В. Техническое черчение Ростов н/Д., Феникс, 2006</w:t>
      </w:r>
    </w:p>
    <w:p w:rsidR="00185C6B" w:rsidRDefault="00185C6B" w:rsidP="0010222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2226" w:rsidRPr="00102226" w:rsidRDefault="00102226" w:rsidP="0010222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102226" w:rsidRPr="00102226" w:rsidRDefault="00102226" w:rsidP="00102226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2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D42B6" w:rsidTr="005D42B6">
        <w:tc>
          <w:tcPr>
            <w:tcW w:w="311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61"/>
            </w:tblGrid>
            <w:tr w:rsidR="00084427" w:rsidRPr="00084427">
              <w:trPr>
                <w:trHeight w:val="107"/>
              </w:trPr>
              <w:tc>
                <w:tcPr>
                  <w:tcW w:w="0" w:type="auto"/>
                </w:tcPr>
                <w:p w:rsidR="00084427" w:rsidRPr="00084427" w:rsidRDefault="00084427" w:rsidP="000844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084427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Результаты обучения </w:t>
                  </w:r>
                </w:p>
              </w:tc>
            </w:tr>
          </w:tbl>
          <w:p w:rsidR="005D42B6" w:rsidRDefault="005D42B6" w:rsidP="0010222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084427" w:rsidRDefault="00084427" w:rsidP="0008442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Критерии оценки </w:t>
            </w:r>
          </w:p>
          <w:p w:rsidR="005D42B6" w:rsidRDefault="005D42B6" w:rsidP="0010222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084427" w:rsidRDefault="00084427" w:rsidP="0008442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Методы оценки </w:t>
            </w:r>
          </w:p>
          <w:p w:rsidR="005D42B6" w:rsidRDefault="005D42B6" w:rsidP="0010222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42B6" w:rsidRPr="00084427" w:rsidTr="005D42B6">
        <w:tc>
          <w:tcPr>
            <w:tcW w:w="311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98"/>
            </w:tblGrid>
            <w:tr w:rsidR="005D42B6" w:rsidRPr="00084427">
              <w:trPr>
                <w:trHeight w:val="2172"/>
              </w:trPr>
              <w:tc>
                <w:tcPr>
                  <w:tcW w:w="0" w:type="auto"/>
                </w:tcPr>
                <w:p w:rsidR="005D42B6" w:rsidRPr="00084427" w:rsidRDefault="005D42B6" w:rsidP="00D40F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844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Знания: </w:t>
                  </w:r>
                </w:p>
                <w:p w:rsidR="005D42B6" w:rsidRPr="00084427" w:rsidRDefault="005D42B6" w:rsidP="00D40F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8442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 </w:t>
                  </w:r>
                </w:p>
              </w:tc>
            </w:tr>
          </w:tbl>
          <w:p w:rsidR="005D42B6" w:rsidRPr="00084427" w:rsidRDefault="005D42B6" w:rsidP="00D40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5D42B6" w:rsidRPr="00084427" w:rsidRDefault="005D42B6" w:rsidP="00D40F31">
            <w:pPr>
              <w:pStyle w:val="Default"/>
            </w:pPr>
            <w:r w:rsidRPr="00084427">
              <w:t xml:space="preserve">Оценка «5» ставится, если 90 – 100 % тестовых заданий </w:t>
            </w:r>
            <w:proofErr w:type="gramStart"/>
            <w:r w:rsidRPr="00084427">
              <w:t>выполнено</w:t>
            </w:r>
            <w:proofErr w:type="gramEnd"/>
            <w:r w:rsidRPr="00084427">
              <w:t xml:space="preserve"> верно. </w:t>
            </w:r>
          </w:p>
          <w:p w:rsidR="005D42B6" w:rsidRPr="00084427" w:rsidRDefault="005D42B6" w:rsidP="00D40F31">
            <w:pPr>
              <w:pStyle w:val="Default"/>
            </w:pPr>
            <w:r w:rsidRPr="00084427">
              <w:t xml:space="preserve">Оценка «4» ставится, если верно выполнено 70 -80 % заданий. </w:t>
            </w:r>
          </w:p>
          <w:p w:rsidR="005D42B6" w:rsidRPr="00084427" w:rsidRDefault="005D42B6" w:rsidP="00D40F31">
            <w:pPr>
              <w:pStyle w:val="Default"/>
            </w:pPr>
            <w:r w:rsidRPr="00084427">
              <w:t xml:space="preserve">Оценка «3» ставится, если 50-60 % заданий </w:t>
            </w:r>
            <w:proofErr w:type="gramStart"/>
            <w:r w:rsidRPr="00084427">
              <w:t>выполнено</w:t>
            </w:r>
            <w:proofErr w:type="gramEnd"/>
            <w:r w:rsidRPr="00084427">
              <w:t xml:space="preserve"> верно. </w:t>
            </w:r>
          </w:p>
          <w:p w:rsidR="005D42B6" w:rsidRPr="00084427" w:rsidRDefault="005D42B6" w:rsidP="00D40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427">
              <w:rPr>
                <w:rFonts w:ascii="Times New Roman" w:hAnsi="Times New Roman" w:cs="Times New Roman"/>
                <w:sz w:val="24"/>
                <w:szCs w:val="24"/>
              </w:rPr>
              <w:t>Если верно выполнено менее 50 % заданий, то ставится оценка «2»</w:t>
            </w:r>
          </w:p>
        </w:tc>
        <w:tc>
          <w:tcPr>
            <w:tcW w:w="3115" w:type="dxa"/>
          </w:tcPr>
          <w:p w:rsidR="005D42B6" w:rsidRPr="00084427" w:rsidRDefault="005D42B6" w:rsidP="00D40F31">
            <w:pPr>
              <w:pStyle w:val="Default"/>
            </w:pPr>
            <w:r w:rsidRPr="00084427">
              <w:t xml:space="preserve">Устный опрос и его оценка </w:t>
            </w:r>
          </w:p>
          <w:p w:rsidR="00084427" w:rsidRPr="00084427" w:rsidRDefault="00084427" w:rsidP="00D40F31">
            <w:pPr>
              <w:pStyle w:val="Default"/>
            </w:pPr>
          </w:p>
          <w:p w:rsidR="005D42B6" w:rsidRPr="00084427" w:rsidRDefault="005D42B6" w:rsidP="00D40F31">
            <w:pPr>
              <w:pStyle w:val="Default"/>
              <w:rPr>
                <w:rFonts w:eastAsia="Times New Roman"/>
                <w:lang w:eastAsia="ru-RU"/>
              </w:rPr>
            </w:pPr>
            <w:r w:rsidRPr="00084427">
              <w:t xml:space="preserve">Оценка результатов тестирования </w:t>
            </w:r>
          </w:p>
          <w:p w:rsidR="005D42B6" w:rsidRPr="00084427" w:rsidRDefault="005D42B6" w:rsidP="00D40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42B6" w:rsidRPr="00084427" w:rsidTr="005D42B6">
        <w:tc>
          <w:tcPr>
            <w:tcW w:w="3114" w:type="dxa"/>
          </w:tcPr>
          <w:p w:rsidR="005D42B6" w:rsidRPr="00084427" w:rsidRDefault="005D42B6" w:rsidP="00D40F31">
            <w:pPr>
              <w:pStyle w:val="Default"/>
            </w:pPr>
            <w:r w:rsidRPr="00084427">
              <w:t xml:space="preserve">Умения: </w:t>
            </w:r>
          </w:p>
          <w:p w:rsidR="005D42B6" w:rsidRPr="00084427" w:rsidRDefault="005D42B6" w:rsidP="00D40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427">
              <w:rPr>
                <w:rFonts w:ascii="Times New Roman" w:hAnsi="Times New Roman" w:cs="Times New Roman"/>
                <w:sz w:val="24"/>
                <w:szCs w:val="24"/>
              </w:rPr>
              <w:t xml:space="preserve">Оформлять </w:t>
            </w:r>
            <w:proofErr w:type="spellStart"/>
            <w:r w:rsidRPr="00084427">
              <w:rPr>
                <w:rFonts w:ascii="Times New Roman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084427">
              <w:rPr>
                <w:rFonts w:ascii="Times New Roman" w:hAnsi="Times New Roman" w:cs="Times New Roman"/>
                <w:sz w:val="24"/>
                <w:szCs w:val="24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084427">
              <w:rPr>
                <w:rFonts w:ascii="Times New Roman" w:hAnsi="Times New Roman" w:cs="Times New Roman"/>
                <w:sz w:val="24"/>
                <w:szCs w:val="24"/>
              </w:rPr>
              <w:t>деталирование</w:t>
            </w:r>
            <w:proofErr w:type="spellEnd"/>
            <w:r w:rsidRPr="00084427">
              <w:rPr>
                <w:rFonts w:ascii="Times New Roman" w:hAnsi="Times New Roman" w:cs="Times New Roman"/>
                <w:sz w:val="24"/>
                <w:szCs w:val="24"/>
              </w:rPr>
              <w:t xml:space="preserve"> сборочного чертежа, решать графические задачи </w:t>
            </w:r>
          </w:p>
        </w:tc>
        <w:tc>
          <w:tcPr>
            <w:tcW w:w="3115" w:type="dxa"/>
          </w:tcPr>
          <w:p w:rsidR="005D42B6" w:rsidRPr="00084427" w:rsidRDefault="005D42B6" w:rsidP="00D40F31">
            <w:pPr>
              <w:pStyle w:val="Default"/>
            </w:pPr>
            <w:r w:rsidRPr="00084427">
              <w:t xml:space="preserve">если </w:t>
            </w:r>
            <w:proofErr w:type="gramStart"/>
            <w:r w:rsidRPr="00084427">
              <w:t>обучающийся</w:t>
            </w:r>
            <w:proofErr w:type="gramEnd"/>
            <w:r w:rsidRPr="00084427">
              <w:t xml:space="preserve"> своевременно выполняет практическую работу, при выполнении работы проявляет аккуратность, самостоятельность, творчество. </w:t>
            </w:r>
          </w:p>
          <w:p w:rsidR="005D42B6" w:rsidRPr="00084427" w:rsidRDefault="005D42B6" w:rsidP="00D40F31">
            <w:pPr>
              <w:pStyle w:val="Default"/>
            </w:pPr>
            <w:r w:rsidRPr="00084427">
              <w:t xml:space="preserve">Оценка «четыре» ставится, если </w:t>
            </w:r>
            <w:proofErr w:type="gramStart"/>
            <w:r w:rsidRPr="00084427">
              <w:t>обучающийся</w:t>
            </w:r>
            <w:proofErr w:type="gramEnd"/>
            <w:r w:rsidRPr="00084427">
              <w:t xml:space="preserve"> своевременно выполняет практическую работу, но допускает незначительные неточности. </w:t>
            </w:r>
          </w:p>
          <w:p w:rsidR="005D42B6" w:rsidRPr="00084427" w:rsidRDefault="005D42B6" w:rsidP="00D40F31">
            <w:pPr>
              <w:pStyle w:val="Default"/>
            </w:pPr>
            <w:r w:rsidRPr="00084427">
              <w:t xml:space="preserve">Оценка «три» ставится, если </w:t>
            </w:r>
            <w:proofErr w:type="gramStart"/>
            <w:r w:rsidRPr="00084427">
              <w:t>обучающийся</w:t>
            </w:r>
            <w:proofErr w:type="gramEnd"/>
            <w:r w:rsidRPr="00084427">
              <w:t xml:space="preserve"> допускает неточности или ошибки при выполнении практической работы </w:t>
            </w:r>
          </w:p>
          <w:p w:rsidR="005D42B6" w:rsidRPr="00084427" w:rsidRDefault="005D42B6" w:rsidP="00D40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427">
              <w:rPr>
                <w:rFonts w:ascii="Times New Roman" w:hAnsi="Times New Roman" w:cs="Times New Roman"/>
                <w:sz w:val="24"/>
                <w:szCs w:val="24"/>
              </w:rPr>
              <w:t xml:space="preserve">Оценка «два» ставится, если </w:t>
            </w:r>
            <w:proofErr w:type="gramStart"/>
            <w:r w:rsidRPr="00084427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084427">
              <w:rPr>
                <w:rFonts w:ascii="Times New Roman" w:hAnsi="Times New Roman" w:cs="Times New Roman"/>
                <w:sz w:val="24"/>
                <w:szCs w:val="24"/>
              </w:rPr>
              <w:t xml:space="preserve"> не выполняет практическую работу, либо выполняет работу с грубыми </w:t>
            </w:r>
          </w:p>
        </w:tc>
        <w:tc>
          <w:tcPr>
            <w:tcW w:w="3115" w:type="dxa"/>
          </w:tcPr>
          <w:p w:rsidR="005D42B6" w:rsidRPr="00084427" w:rsidRDefault="005D42B6" w:rsidP="00D40F31">
            <w:pPr>
              <w:pStyle w:val="Default"/>
            </w:pPr>
            <w:r w:rsidRPr="00084427">
              <w:t xml:space="preserve">Оценка результатов выполнения практического занятия </w:t>
            </w:r>
          </w:p>
          <w:p w:rsidR="005D42B6" w:rsidRPr="00084427" w:rsidRDefault="005D42B6" w:rsidP="00D40F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427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ходом выполнения практического занятия</w:t>
            </w:r>
          </w:p>
        </w:tc>
      </w:tr>
    </w:tbl>
    <w:p w:rsidR="00102226" w:rsidRPr="00084427" w:rsidRDefault="00102226" w:rsidP="00D40F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02226" w:rsidRPr="00084427" w:rsidSect="00D017F1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0C" w:rsidRDefault="0036150C" w:rsidP="00102226">
      <w:pPr>
        <w:spacing w:after="0" w:line="240" w:lineRule="auto"/>
      </w:pPr>
      <w:r>
        <w:separator/>
      </w:r>
    </w:p>
  </w:endnote>
  <w:endnote w:type="continuationSeparator" w:id="0">
    <w:p w:rsidR="0036150C" w:rsidRDefault="0036150C" w:rsidP="00102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2B6" w:rsidRDefault="005D42B6" w:rsidP="00D017F1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42B6" w:rsidRDefault="005D42B6" w:rsidP="00D017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2B6" w:rsidRDefault="005D42B6" w:rsidP="00D017F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82DFF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0C" w:rsidRDefault="0036150C" w:rsidP="00102226">
      <w:pPr>
        <w:spacing w:after="0" w:line="240" w:lineRule="auto"/>
      </w:pPr>
      <w:r>
        <w:separator/>
      </w:r>
    </w:p>
  </w:footnote>
  <w:footnote w:type="continuationSeparator" w:id="0">
    <w:p w:rsidR="0036150C" w:rsidRDefault="0036150C" w:rsidP="00102226">
      <w:pPr>
        <w:spacing w:after="0" w:line="240" w:lineRule="auto"/>
      </w:pPr>
      <w:r>
        <w:continuationSeparator/>
      </w:r>
    </w:p>
  </w:footnote>
  <w:footnote w:id="1">
    <w:p w:rsidR="005D42B6" w:rsidRPr="00475FC2" w:rsidRDefault="005D42B6" w:rsidP="00102226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3C8A275E"/>
    <w:multiLevelType w:val="multilevel"/>
    <w:tmpl w:val="2B1A127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6921774E"/>
    <w:multiLevelType w:val="hybridMultilevel"/>
    <w:tmpl w:val="C85273EE"/>
    <w:lvl w:ilvl="0" w:tplc="8960BE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16A55"/>
    <w:multiLevelType w:val="multilevel"/>
    <w:tmpl w:val="F2BCAA6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226"/>
    <w:rsid w:val="00084427"/>
    <w:rsid w:val="000918AB"/>
    <w:rsid w:val="00102226"/>
    <w:rsid w:val="0013060B"/>
    <w:rsid w:val="00130C92"/>
    <w:rsid w:val="001806AC"/>
    <w:rsid w:val="00185C6B"/>
    <w:rsid w:val="00187245"/>
    <w:rsid w:val="00201D7B"/>
    <w:rsid w:val="00254449"/>
    <w:rsid w:val="00292B4F"/>
    <w:rsid w:val="002D1C42"/>
    <w:rsid w:val="0030555C"/>
    <w:rsid w:val="0036150C"/>
    <w:rsid w:val="00382DB5"/>
    <w:rsid w:val="00405182"/>
    <w:rsid w:val="00471493"/>
    <w:rsid w:val="004E7C66"/>
    <w:rsid w:val="005A0950"/>
    <w:rsid w:val="005D3E58"/>
    <w:rsid w:val="005D42B6"/>
    <w:rsid w:val="00661410"/>
    <w:rsid w:val="006748C5"/>
    <w:rsid w:val="00686988"/>
    <w:rsid w:val="00695976"/>
    <w:rsid w:val="006D6734"/>
    <w:rsid w:val="0075641C"/>
    <w:rsid w:val="00773E61"/>
    <w:rsid w:val="007A43E4"/>
    <w:rsid w:val="00872553"/>
    <w:rsid w:val="008C6DBB"/>
    <w:rsid w:val="008D43C9"/>
    <w:rsid w:val="008E2B8C"/>
    <w:rsid w:val="00983EEA"/>
    <w:rsid w:val="00987A77"/>
    <w:rsid w:val="009944D0"/>
    <w:rsid w:val="00A4379D"/>
    <w:rsid w:val="00BA52C0"/>
    <w:rsid w:val="00C018DD"/>
    <w:rsid w:val="00D017F1"/>
    <w:rsid w:val="00D13F2D"/>
    <w:rsid w:val="00D40F31"/>
    <w:rsid w:val="00D82DFF"/>
    <w:rsid w:val="00D9511B"/>
    <w:rsid w:val="00F079A9"/>
    <w:rsid w:val="00F2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02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02226"/>
  </w:style>
  <w:style w:type="paragraph" w:styleId="a5">
    <w:name w:val="footnote text"/>
    <w:basedOn w:val="a"/>
    <w:link w:val="a6"/>
    <w:uiPriority w:val="99"/>
    <w:semiHidden/>
    <w:unhideWhenUsed/>
    <w:rsid w:val="0010222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02226"/>
    <w:rPr>
      <w:sz w:val="20"/>
      <w:szCs w:val="20"/>
    </w:rPr>
  </w:style>
  <w:style w:type="character" w:styleId="a7">
    <w:name w:val="page number"/>
    <w:rsid w:val="00102226"/>
    <w:rPr>
      <w:rFonts w:cs="Times New Roman"/>
    </w:rPr>
  </w:style>
  <w:style w:type="paragraph" w:customStyle="1" w:styleId="Default">
    <w:name w:val="Default"/>
    <w:rsid w:val="00D13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D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D43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102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102226"/>
  </w:style>
  <w:style w:type="paragraph" w:styleId="a5">
    <w:name w:val="footnote text"/>
    <w:basedOn w:val="a"/>
    <w:link w:val="a6"/>
    <w:uiPriority w:val="99"/>
    <w:semiHidden/>
    <w:unhideWhenUsed/>
    <w:rsid w:val="0010222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02226"/>
    <w:rPr>
      <w:sz w:val="20"/>
      <w:szCs w:val="20"/>
    </w:rPr>
  </w:style>
  <w:style w:type="character" w:styleId="a7">
    <w:name w:val="page number"/>
    <w:rsid w:val="00102226"/>
    <w:rPr>
      <w:rFonts w:cs="Times New Roman"/>
    </w:rPr>
  </w:style>
  <w:style w:type="paragraph" w:customStyle="1" w:styleId="Default">
    <w:name w:val="Default"/>
    <w:rsid w:val="00D13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D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D43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вцпо</cp:lastModifiedBy>
  <cp:revision>31</cp:revision>
  <dcterms:created xsi:type="dcterms:W3CDTF">2023-02-04T06:19:00Z</dcterms:created>
  <dcterms:modified xsi:type="dcterms:W3CDTF">2023-05-23T07:04:00Z</dcterms:modified>
</cp:coreProperties>
</file>